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512" w:type="dxa"/>
        <w:tblInd w:w="5103" w:type="dxa"/>
        <w:tblLook w:val="04A0" w:firstRow="1" w:lastRow="0" w:firstColumn="1" w:lastColumn="0" w:noHBand="0" w:noVBand="1"/>
      </w:tblPr>
      <w:tblGrid>
        <w:gridCol w:w="4512"/>
      </w:tblGrid>
      <w:tr w:rsidR="00FD38C0" w:rsidRPr="00F02B3D" w:rsidTr="00344A79">
        <w:trPr>
          <w:trHeight w:val="1134"/>
        </w:trPr>
        <w:tc>
          <w:tcPr>
            <w:tcW w:w="4512" w:type="dxa"/>
            <w:shd w:val="clear" w:color="auto" w:fill="auto"/>
          </w:tcPr>
          <w:p w:rsidR="00FD38C0" w:rsidRPr="00F02B3D" w:rsidRDefault="00FD38C0" w:rsidP="0023771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237713" w:rsidRPr="00191CF4" w:rsidRDefault="00237713" w:rsidP="00237713">
      <w:pPr>
        <w:jc w:val="center"/>
        <w:rPr>
          <w:b/>
          <w:sz w:val="28"/>
          <w:szCs w:val="28"/>
        </w:rPr>
      </w:pPr>
      <w:r w:rsidRPr="00191CF4">
        <w:rPr>
          <w:b/>
          <w:sz w:val="28"/>
          <w:szCs w:val="28"/>
        </w:rPr>
        <w:t>ПРОЕКТ ПАСПОРТА</w:t>
      </w:r>
    </w:p>
    <w:p w:rsidR="00237713" w:rsidRPr="00F57473" w:rsidRDefault="00237713" w:rsidP="00237713">
      <w:pPr>
        <w:pStyle w:val="Style6"/>
        <w:widowControl/>
        <w:suppressAutoHyphens/>
        <w:spacing w:line="240" w:lineRule="auto"/>
        <w:rPr>
          <w:b/>
        </w:rPr>
      </w:pPr>
      <w:r w:rsidRPr="00191CF4">
        <w:rPr>
          <w:b/>
          <w:sz w:val="28"/>
          <w:szCs w:val="28"/>
        </w:rPr>
        <w:t xml:space="preserve">муниципальной программы </w:t>
      </w:r>
      <w:r w:rsidRPr="00237713">
        <w:rPr>
          <w:b/>
          <w:sz w:val="28"/>
          <w:szCs w:val="28"/>
        </w:rPr>
        <w:t xml:space="preserve">«Формирование комфортной городской среды на территории </w:t>
      </w:r>
      <w:proofErr w:type="spellStart"/>
      <w:r w:rsidRPr="00237713">
        <w:rPr>
          <w:b/>
          <w:sz w:val="28"/>
          <w:szCs w:val="28"/>
        </w:rPr>
        <w:t>Балахнинского</w:t>
      </w:r>
      <w:proofErr w:type="spellEnd"/>
      <w:r w:rsidRPr="00237713">
        <w:rPr>
          <w:b/>
          <w:sz w:val="28"/>
          <w:szCs w:val="28"/>
        </w:rPr>
        <w:t xml:space="preserve"> муниципального округа Нижегородской области на 2021-2025 годы»</w:t>
      </w:r>
    </w:p>
    <w:p w:rsidR="00FD38C0" w:rsidRPr="000C33A1" w:rsidRDefault="00FD38C0" w:rsidP="00237713">
      <w:pPr>
        <w:pStyle w:val="Style6"/>
        <w:widowControl/>
        <w:suppressAutoHyphens/>
        <w:spacing w:line="240" w:lineRule="auto"/>
        <w:jc w:val="left"/>
        <w:rPr>
          <w:b/>
        </w:rPr>
      </w:pPr>
    </w:p>
    <w:p w:rsidR="00FD38C0" w:rsidRPr="000C33A1" w:rsidRDefault="00FD38C0" w:rsidP="00FD38C0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0C33A1">
        <w:rPr>
          <w:b/>
          <w:sz w:val="24"/>
          <w:szCs w:val="24"/>
        </w:rPr>
        <w:t>МУНИЦИПАЛЬНАЯ ПРОГРАММА</w:t>
      </w:r>
    </w:p>
    <w:p w:rsidR="00FD38C0" w:rsidRPr="00F57473" w:rsidRDefault="00FD38C0" w:rsidP="00FD38C0">
      <w:pPr>
        <w:pStyle w:val="Style6"/>
        <w:widowControl/>
        <w:suppressAutoHyphens/>
        <w:spacing w:line="240" w:lineRule="auto"/>
        <w:rPr>
          <w:b/>
        </w:rPr>
      </w:pPr>
      <w:r w:rsidRPr="00085DDF">
        <w:rPr>
          <w:b/>
        </w:rPr>
        <w:t>«</w:t>
      </w:r>
      <w:r>
        <w:rPr>
          <w:b/>
        </w:rPr>
        <w:t xml:space="preserve">Формирование </w:t>
      </w:r>
      <w:r w:rsidRPr="00F57473">
        <w:rPr>
          <w:b/>
        </w:rPr>
        <w:t>комфортной городской среды на территории Балахнинского муниципального округа Нижегородской области на 2021-202</w:t>
      </w:r>
      <w:r>
        <w:rPr>
          <w:b/>
        </w:rPr>
        <w:t>5</w:t>
      </w:r>
      <w:r w:rsidRPr="00F57473">
        <w:rPr>
          <w:b/>
        </w:rPr>
        <w:t xml:space="preserve"> годы»</w:t>
      </w:r>
    </w:p>
    <w:p w:rsidR="00FD38C0" w:rsidRPr="00F57473" w:rsidRDefault="00FD38C0" w:rsidP="00FD38C0">
      <w:pPr>
        <w:widowControl w:val="0"/>
        <w:autoSpaceDE w:val="0"/>
        <w:autoSpaceDN w:val="0"/>
        <w:adjustRightInd w:val="0"/>
        <w:spacing w:before="240" w:after="120"/>
        <w:jc w:val="center"/>
        <w:rPr>
          <w:b/>
          <w:sz w:val="24"/>
          <w:szCs w:val="24"/>
        </w:rPr>
      </w:pPr>
      <w:r w:rsidRPr="00F57473">
        <w:rPr>
          <w:b/>
          <w:sz w:val="24"/>
          <w:szCs w:val="24"/>
        </w:rPr>
        <w:t>1. Паспорт муниципальной программы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6"/>
        <w:gridCol w:w="7208"/>
      </w:tblGrid>
      <w:tr w:rsidR="00FD38C0" w:rsidRPr="00F57473" w:rsidTr="00344A79">
        <w:trPr>
          <w:trHeight w:val="637"/>
          <w:jc w:val="center"/>
        </w:trPr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8C0" w:rsidRPr="00F57473" w:rsidRDefault="00FD38C0" w:rsidP="00D507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57473">
              <w:rPr>
                <w:sz w:val="24"/>
                <w:szCs w:val="24"/>
              </w:rPr>
              <w:t>Муниципальный заказчик-координатор муниципальной программы</w:t>
            </w:r>
          </w:p>
        </w:tc>
        <w:tc>
          <w:tcPr>
            <w:tcW w:w="3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8C0" w:rsidRPr="00F02BA8" w:rsidRDefault="00FD38C0" w:rsidP="00D507B7">
            <w:pPr>
              <w:jc w:val="both"/>
              <w:rPr>
                <w:rStyle w:val="a6"/>
                <w:i w:val="0"/>
                <w:sz w:val="24"/>
                <w:szCs w:val="24"/>
              </w:rPr>
            </w:pPr>
            <w:r w:rsidRPr="00F02BA8">
              <w:rPr>
                <w:rStyle w:val="a6"/>
                <w:i w:val="0"/>
                <w:sz w:val="24"/>
                <w:szCs w:val="24"/>
              </w:rPr>
              <w:t xml:space="preserve">Первый заместитель главы администрации (И.И. </w:t>
            </w:r>
            <w:proofErr w:type="spellStart"/>
            <w:r w:rsidRPr="00F02BA8">
              <w:rPr>
                <w:rStyle w:val="a6"/>
                <w:i w:val="0"/>
                <w:sz w:val="24"/>
                <w:szCs w:val="24"/>
              </w:rPr>
              <w:t>Фирер</w:t>
            </w:r>
            <w:proofErr w:type="spellEnd"/>
            <w:r w:rsidRPr="00F02BA8">
              <w:rPr>
                <w:rStyle w:val="a6"/>
                <w:i w:val="0"/>
                <w:sz w:val="24"/>
                <w:szCs w:val="24"/>
              </w:rPr>
              <w:t>)</w:t>
            </w:r>
          </w:p>
          <w:p w:rsidR="00FD38C0" w:rsidRPr="00F57473" w:rsidRDefault="00FD38C0" w:rsidP="00D507B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02BA8">
              <w:rPr>
                <w:rStyle w:val="a6"/>
                <w:i w:val="0"/>
                <w:sz w:val="24"/>
                <w:szCs w:val="24"/>
              </w:rPr>
              <w:t>(Главный распорядитель бюджетных средств - Администрация Балахнинского муниципального округа Нижегородской области (далее – ГРБС – Администрация БМО)).</w:t>
            </w:r>
          </w:p>
        </w:tc>
      </w:tr>
      <w:tr w:rsidR="00FD38C0" w:rsidRPr="00F57473" w:rsidTr="00344A79">
        <w:trPr>
          <w:trHeight w:val="576"/>
          <w:jc w:val="center"/>
        </w:trPr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8C0" w:rsidRPr="00F57473" w:rsidRDefault="00FD38C0" w:rsidP="00D507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57473">
              <w:rPr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3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8C0" w:rsidRPr="00F02BA8" w:rsidRDefault="00FD38C0" w:rsidP="00D507B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F02BA8">
              <w:rPr>
                <w:sz w:val="24"/>
                <w:szCs w:val="24"/>
              </w:rPr>
              <w:t>Управление благоустройства и дорожной деятельности администрации Балахнинского муниципального округа Нижегородской области (далее – управление благоустройства и дорожной деятельности),</w:t>
            </w:r>
          </w:p>
          <w:p w:rsidR="00FD38C0" w:rsidRPr="00F02BA8" w:rsidRDefault="00FD38C0" w:rsidP="00D507B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02BA8">
              <w:rPr>
                <w:sz w:val="24"/>
                <w:szCs w:val="24"/>
              </w:rPr>
              <w:t>(ГРБС – Администрация БМО).</w:t>
            </w:r>
          </w:p>
          <w:p w:rsidR="00FD38C0" w:rsidRPr="00F02BA8" w:rsidRDefault="00FD38C0" w:rsidP="00D507B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02BA8">
              <w:rPr>
                <w:sz w:val="24"/>
                <w:szCs w:val="24"/>
              </w:rPr>
              <w:t>- Управление архитектуры, градостроительства и землепользования администрации Балахнинского муниципального округа Нижегородской области (далее – управление архитектуры, градостроительства и землепользования),</w:t>
            </w:r>
          </w:p>
          <w:p w:rsidR="00FD38C0" w:rsidRPr="00F57473" w:rsidRDefault="00FD38C0" w:rsidP="00D507B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02BA8">
              <w:rPr>
                <w:sz w:val="24"/>
                <w:szCs w:val="24"/>
              </w:rPr>
              <w:t>(ГРБС – Администрация БМО).</w:t>
            </w:r>
          </w:p>
        </w:tc>
      </w:tr>
      <w:tr w:rsidR="00FD38C0" w:rsidRPr="00F57473" w:rsidTr="00344A79">
        <w:trPr>
          <w:trHeight w:val="823"/>
          <w:jc w:val="center"/>
        </w:trPr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8C0" w:rsidRPr="00F57473" w:rsidRDefault="00FD38C0" w:rsidP="00D507B7">
            <w:pPr>
              <w:autoSpaceDE w:val="0"/>
              <w:autoSpaceDN w:val="0"/>
              <w:adjustRightInd w:val="0"/>
              <w:ind w:left="34" w:right="34"/>
              <w:jc w:val="center"/>
              <w:outlineLvl w:val="1"/>
              <w:rPr>
                <w:sz w:val="24"/>
                <w:szCs w:val="24"/>
              </w:rPr>
            </w:pPr>
            <w:r w:rsidRPr="00F57473">
              <w:rPr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3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8C0" w:rsidRPr="00F57473" w:rsidRDefault="00FD38C0" w:rsidP="00D507B7">
            <w:pPr>
              <w:jc w:val="both"/>
              <w:rPr>
                <w:sz w:val="24"/>
                <w:szCs w:val="24"/>
              </w:rPr>
            </w:pPr>
            <w:r w:rsidRPr="00F57473">
              <w:rPr>
                <w:sz w:val="24"/>
                <w:szCs w:val="24"/>
              </w:rPr>
              <w:t>Не предусмотрено</w:t>
            </w:r>
          </w:p>
        </w:tc>
      </w:tr>
      <w:tr w:rsidR="00FD38C0" w:rsidRPr="00F57473" w:rsidTr="00344A79">
        <w:trPr>
          <w:trHeight w:val="823"/>
          <w:jc w:val="center"/>
        </w:trPr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8C0" w:rsidRPr="00F57473" w:rsidRDefault="00FD38C0" w:rsidP="00D507B7">
            <w:pPr>
              <w:autoSpaceDE w:val="0"/>
              <w:autoSpaceDN w:val="0"/>
              <w:adjustRightInd w:val="0"/>
              <w:ind w:left="34" w:right="34"/>
              <w:jc w:val="center"/>
              <w:outlineLvl w:val="1"/>
              <w:rPr>
                <w:sz w:val="24"/>
                <w:szCs w:val="24"/>
              </w:rPr>
            </w:pPr>
            <w:r w:rsidRPr="00F57473">
              <w:rPr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3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8C0" w:rsidRPr="00F57473" w:rsidRDefault="00FD38C0" w:rsidP="00D507B7">
            <w:pPr>
              <w:jc w:val="both"/>
              <w:rPr>
                <w:sz w:val="24"/>
                <w:szCs w:val="24"/>
              </w:rPr>
            </w:pPr>
            <w:r w:rsidRPr="00F57473">
              <w:rPr>
                <w:sz w:val="24"/>
                <w:szCs w:val="24"/>
              </w:rPr>
              <w:t>Повышение качества и комфорта городской среды на территории Балахнинского муниципального округа Нижегородской области</w:t>
            </w:r>
          </w:p>
        </w:tc>
      </w:tr>
      <w:tr w:rsidR="00FD38C0" w:rsidRPr="00F57473" w:rsidTr="00344A79">
        <w:trPr>
          <w:trHeight w:val="1757"/>
          <w:jc w:val="center"/>
        </w:trPr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8C0" w:rsidRPr="00F57473" w:rsidRDefault="00FD38C0" w:rsidP="00D507B7">
            <w:pPr>
              <w:autoSpaceDE w:val="0"/>
              <w:autoSpaceDN w:val="0"/>
              <w:adjustRightInd w:val="0"/>
              <w:ind w:left="34" w:right="34"/>
              <w:jc w:val="center"/>
              <w:outlineLvl w:val="1"/>
              <w:rPr>
                <w:sz w:val="24"/>
                <w:szCs w:val="24"/>
              </w:rPr>
            </w:pPr>
            <w:bookmarkStart w:id="0" w:name="_Toc263021573"/>
            <w:r w:rsidRPr="00F57473">
              <w:rPr>
                <w:sz w:val="24"/>
                <w:szCs w:val="24"/>
              </w:rPr>
              <w:t>Задачи муниципальной программы</w:t>
            </w:r>
            <w:bookmarkEnd w:id="0"/>
          </w:p>
        </w:tc>
        <w:tc>
          <w:tcPr>
            <w:tcW w:w="3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8C0" w:rsidRPr="00F57473" w:rsidRDefault="00FD38C0" w:rsidP="00D507B7">
            <w:pPr>
              <w:pStyle w:val="a3"/>
              <w:suppressAutoHyphens w:val="0"/>
              <w:ind w:left="0"/>
              <w:jc w:val="both"/>
              <w:rPr>
                <w:sz w:val="24"/>
                <w:szCs w:val="24"/>
              </w:rPr>
            </w:pPr>
            <w:r w:rsidRPr="00F57473">
              <w:rPr>
                <w:sz w:val="24"/>
                <w:szCs w:val="24"/>
              </w:rPr>
              <w:t>- повышение уровня благоустройства общественных территорий Балахнинского муниципального округа Нижегородской области;</w:t>
            </w:r>
          </w:p>
          <w:p w:rsidR="00FD38C0" w:rsidRPr="00F57473" w:rsidRDefault="00FD38C0" w:rsidP="00D507B7">
            <w:pPr>
              <w:pStyle w:val="a3"/>
              <w:suppressAutoHyphens w:val="0"/>
              <w:ind w:left="0"/>
              <w:jc w:val="both"/>
              <w:rPr>
                <w:sz w:val="24"/>
                <w:szCs w:val="24"/>
              </w:rPr>
            </w:pPr>
            <w:r w:rsidRPr="00F57473">
              <w:rPr>
                <w:sz w:val="24"/>
                <w:szCs w:val="24"/>
              </w:rPr>
              <w:t>- повышение уровня благоустройства дворовых территорий многоквартирных домов, расположенных на территории Балахнинского муниципального округа Нижегородской области;</w:t>
            </w:r>
          </w:p>
          <w:p w:rsidR="00FD38C0" w:rsidRPr="00F57473" w:rsidRDefault="00FD38C0" w:rsidP="00D507B7">
            <w:pPr>
              <w:pStyle w:val="a3"/>
              <w:suppressAutoHyphens w:val="0"/>
              <w:ind w:left="0"/>
              <w:jc w:val="both"/>
              <w:rPr>
                <w:sz w:val="24"/>
                <w:szCs w:val="24"/>
              </w:rPr>
            </w:pPr>
            <w:r w:rsidRPr="00F57473">
              <w:rPr>
                <w:sz w:val="24"/>
                <w:szCs w:val="24"/>
              </w:rPr>
              <w:t>- повышение уровня вовлеченности заинтересованных лиц в реализацию мероприятий по благоустройству территории Балахнинского муниципального округа Нижегородской области;</w:t>
            </w:r>
          </w:p>
          <w:p w:rsidR="00FD38C0" w:rsidRPr="00F57473" w:rsidRDefault="00FD38C0" w:rsidP="00D507B7">
            <w:pPr>
              <w:pStyle w:val="a3"/>
              <w:suppressAutoHyphens w:val="0"/>
              <w:ind w:left="0"/>
              <w:jc w:val="both"/>
              <w:rPr>
                <w:sz w:val="24"/>
                <w:szCs w:val="24"/>
              </w:rPr>
            </w:pPr>
            <w:r w:rsidRPr="00F57473">
              <w:rPr>
                <w:sz w:val="24"/>
                <w:szCs w:val="24"/>
              </w:rPr>
              <w:t>- реализация проекта «Берег ремесел» - победителя Всероссийского конкурса лучших проектов создания комфортной городской среды в категории «Малые города».</w:t>
            </w:r>
          </w:p>
        </w:tc>
      </w:tr>
      <w:tr w:rsidR="00FD38C0" w:rsidRPr="00F57473" w:rsidTr="00344A79">
        <w:trPr>
          <w:trHeight w:val="612"/>
          <w:jc w:val="center"/>
        </w:trPr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8C0" w:rsidRPr="00F57473" w:rsidRDefault="00FD38C0" w:rsidP="00D507B7">
            <w:pPr>
              <w:pStyle w:val="a4"/>
              <w:suppressAutoHyphens/>
              <w:ind w:right="34"/>
              <w:jc w:val="center"/>
              <w:rPr>
                <w:rFonts w:ascii="Times New Roman" w:hAnsi="Times New Roman"/>
                <w:lang w:val="ru-RU"/>
              </w:rPr>
            </w:pPr>
            <w:r w:rsidRPr="00F57473">
              <w:rPr>
                <w:rFonts w:ascii="Times New Roman" w:hAnsi="Times New Roman"/>
                <w:lang w:val="ru-RU"/>
              </w:rPr>
              <w:t>Этапы и сроки реализации муниципальной программы</w:t>
            </w:r>
          </w:p>
        </w:tc>
        <w:tc>
          <w:tcPr>
            <w:tcW w:w="3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8C0" w:rsidRDefault="00FD38C0" w:rsidP="00D507B7">
            <w:pPr>
              <w:tabs>
                <w:tab w:val="left" w:pos="387"/>
              </w:tabs>
              <w:jc w:val="both"/>
              <w:rPr>
                <w:sz w:val="24"/>
                <w:szCs w:val="24"/>
              </w:rPr>
            </w:pPr>
            <w:r w:rsidRPr="00F57473">
              <w:rPr>
                <w:sz w:val="24"/>
                <w:szCs w:val="24"/>
              </w:rPr>
              <w:t xml:space="preserve">Муниципальная программа реализуется в один этап в течение </w:t>
            </w:r>
          </w:p>
          <w:p w:rsidR="00FD38C0" w:rsidRPr="00F57473" w:rsidRDefault="00FD38C0" w:rsidP="00FD38C0">
            <w:pPr>
              <w:tabs>
                <w:tab w:val="left" w:pos="387"/>
              </w:tabs>
              <w:jc w:val="both"/>
              <w:rPr>
                <w:sz w:val="24"/>
                <w:szCs w:val="24"/>
              </w:rPr>
            </w:pPr>
            <w:r w:rsidRPr="00F57473">
              <w:rPr>
                <w:sz w:val="24"/>
                <w:szCs w:val="24"/>
              </w:rPr>
              <w:t>2021 - 202</w:t>
            </w:r>
            <w:r>
              <w:rPr>
                <w:sz w:val="24"/>
                <w:szCs w:val="24"/>
              </w:rPr>
              <w:t>5</w:t>
            </w:r>
            <w:r w:rsidRPr="00F57473">
              <w:rPr>
                <w:sz w:val="24"/>
                <w:szCs w:val="24"/>
              </w:rPr>
              <w:t xml:space="preserve"> годов </w:t>
            </w:r>
            <w:bookmarkStart w:id="1" w:name="_GoBack"/>
            <w:bookmarkEnd w:id="1"/>
          </w:p>
        </w:tc>
      </w:tr>
      <w:tr w:rsidR="00FD38C0" w:rsidRPr="00F57473" w:rsidTr="00344A79">
        <w:trPr>
          <w:trHeight w:val="200"/>
          <w:jc w:val="center"/>
        </w:trPr>
        <w:tc>
          <w:tcPr>
            <w:tcW w:w="11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38C0" w:rsidRPr="00F57473" w:rsidRDefault="00FD38C0" w:rsidP="00D507B7">
            <w:pPr>
              <w:autoSpaceDE w:val="0"/>
              <w:autoSpaceDN w:val="0"/>
              <w:adjustRightInd w:val="0"/>
              <w:ind w:right="34"/>
              <w:jc w:val="center"/>
              <w:outlineLvl w:val="1"/>
              <w:rPr>
                <w:sz w:val="24"/>
                <w:szCs w:val="24"/>
                <w:highlight w:val="yellow"/>
              </w:rPr>
            </w:pPr>
            <w:r w:rsidRPr="00F57473">
              <w:rPr>
                <w:sz w:val="24"/>
                <w:szCs w:val="24"/>
              </w:rPr>
              <w:t xml:space="preserve">Объемы бюджетных </w:t>
            </w:r>
            <w:r w:rsidRPr="00F57473">
              <w:rPr>
                <w:sz w:val="24"/>
                <w:szCs w:val="24"/>
              </w:rPr>
              <w:lastRenderedPageBreak/>
              <w:t>ассигнований муниципальной программы за счет средств бюджета Балахнинского муниципального округа Нижегородской области</w:t>
            </w:r>
          </w:p>
        </w:tc>
        <w:tc>
          <w:tcPr>
            <w:tcW w:w="38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38C0" w:rsidRPr="00F57473" w:rsidRDefault="00FD38C0" w:rsidP="00D507B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57FCB">
              <w:rPr>
                <w:sz w:val="24"/>
                <w:szCs w:val="24"/>
              </w:rPr>
              <w:lastRenderedPageBreak/>
              <w:t>Общий объем финансирования</w:t>
            </w:r>
            <w:r w:rsidRPr="00F57473">
              <w:rPr>
                <w:sz w:val="24"/>
                <w:szCs w:val="24"/>
              </w:rPr>
              <w:t xml:space="preserve"> муниципальной программы составляет </w:t>
            </w:r>
            <w:r>
              <w:rPr>
                <w:sz w:val="24"/>
                <w:szCs w:val="24"/>
              </w:rPr>
              <w:t>293 982,7</w:t>
            </w:r>
            <w:r w:rsidRPr="00F57473">
              <w:rPr>
                <w:sz w:val="24"/>
                <w:szCs w:val="24"/>
              </w:rPr>
              <w:t xml:space="preserve"> тыс. руб., в том числе по годам реализации:</w:t>
            </w:r>
            <w:r>
              <w:rPr>
                <w:sz w:val="24"/>
                <w:szCs w:val="24"/>
              </w:rPr>
              <w:t xml:space="preserve"> </w:t>
            </w:r>
          </w:p>
          <w:p w:rsidR="00FD38C0" w:rsidRPr="00F57473" w:rsidRDefault="00FD38C0" w:rsidP="00D507B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57473">
              <w:rPr>
                <w:sz w:val="24"/>
                <w:szCs w:val="24"/>
              </w:rPr>
              <w:lastRenderedPageBreak/>
              <w:t xml:space="preserve">2021 год – </w:t>
            </w:r>
            <w:r>
              <w:rPr>
                <w:sz w:val="24"/>
                <w:szCs w:val="24"/>
              </w:rPr>
              <w:t>28 187,5</w:t>
            </w:r>
            <w:r w:rsidRPr="00F57473">
              <w:rPr>
                <w:sz w:val="24"/>
                <w:szCs w:val="24"/>
              </w:rPr>
              <w:t xml:space="preserve"> тыс. рублей;</w:t>
            </w:r>
          </w:p>
          <w:p w:rsidR="00FD38C0" w:rsidRPr="00F57473" w:rsidRDefault="00FD38C0" w:rsidP="00D507B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57473">
              <w:rPr>
                <w:sz w:val="24"/>
                <w:szCs w:val="24"/>
              </w:rPr>
              <w:t xml:space="preserve">2022 год – </w:t>
            </w:r>
            <w:r>
              <w:rPr>
                <w:sz w:val="24"/>
                <w:szCs w:val="24"/>
              </w:rPr>
              <w:t>161 201,5</w:t>
            </w:r>
            <w:r w:rsidRPr="00F57473">
              <w:rPr>
                <w:sz w:val="24"/>
                <w:szCs w:val="24"/>
              </w:rPr>
              <w:t xml:space="preserve"> тыс. рублей;</w:t>
            </w:r>
          </w:p>
          <w:p w:rsidR="00FD38C0" w:rsidRPr="00F57473" w:rsidRDefault="00FD38C0" w:rsidP="00D507B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57473">
              <w:rPr>
                <w:sz w:val="24"/>
                <w:szCs w:val="24"/>
              </w:rPr>
              <w:t xml:space="preserve">2023 год – </w:t>
            </w:r>
            <w:r>
              <w:rPr>
                <w:sz w:val="24"/>
                <w:szCs w:val="24"/>
              </w:rPr>
              <w:t>34 803,3</w:t>
            </w:r>
            <w:r w:rsidRPr="00F57473">
              <w:rPr>
                <w:sz w:val="24"/>
                <w:szCs w:val="24"/>
              </w:rPr>
              <w:t xml:space="preserve"> тыс. рублей;</w:t>
            </w:r>
          </w:p>
          <w:p w:rsidR="00FD38C0" w:rsidRDefault="00FD38C0" w:rsidP="00D507B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57473">
              <w:rPr>
                <w:sz w:val="24"/>
                <w:szCs w:val="24"/>
              </w:rPr>
              <w:t xml:space="preserve">2024 год – </w:t>
            </w:r>
            <w:r>
              <w:rPr>
                <w:sz w:val="24"/>
                <w:szCs w:val="24"/>
              </w:rPr>
              <w:t>34 896,2 тыс. рублей;</w:t>
            </w:r>
          </w:p>
          <w:p w:rsidR="00FD38C0" w:rsidRPr="00F57473" w:rsidRDefault="00FD38C0" w:rsidP="00FD38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57473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F57473">
              <w:rPr>
                <w:sz w:val="24"/>
                <w:szCs w:val="24"/>
              </w:rPr>
              <w:t xml:space="preserve"> год – </w:t>
            </w:r>
            <w:r>
              <w:rPr>
                <w:sz w:val="24"/>
                <w:szCs w:val="24"/>
              </w:rPr>
              <w:t>34 894,2 тыс. рублей.</w:t>
            </w:r>
          </w:p>
          <w:p w:rsidR="00FD38C0" w:rsidRPr="00F57473" w:rsidRDefault="00FD38C0" w:rsidP="00D507B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97D69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ГРБС – Администрация БМО</w:t>
            </w:r>
            <w:r w:rsidRPr="00297D69">
              <w:rPr>
                <w:sz w:val="24"/>
                <w:szCs w:val="24"/>
              </w:rPr>
              <w:t>).</w:t>
            </w:r>
          </w:p>
        </w:tc>
      </w:tr>
      <w:tr w:rsidR="00FD38C0" w:rsidRPr="00F57473" w:rsidTr="00344A79">
        <w:trPr>
          <w:trHeight w:val="992"/>
          <w:jc w:val="center"/>
        </w:trPr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8C0" w:rsidRPr="00F57473" w:rsidRDefault="00FD38C0" w:rsidP="00D507B7">
            <w:pPr>
              <w:pStyle w:val="a4"/>
              <w:suppressAutoHyphens/>
              <w:ind w:right="34"/>
              <w:jc w:val="center"/>
              <w:rPr>
                <w:rFonts w:ascii="Times New Roman" w:hAnsi="Times New Roman"/>
                <w:highlight w:val="yellow"/>
                <w:lang w:val="ru-RU"/>
              </w:rPr>
            </w:pPr>
            <w:r w:rsidRPr="00F57473">
              <w:rPr>
                <w:rFonts w:ascii="Times New Roman" w:hAnsi="Times New Roman"/>
                <w:lang w:val="ru-RU"/>
              </w:rPr>
              <w:lastRenderedPageBreak/>
              <w:t>Целевые индикаторы муниципальной программы</w:t>
            </w:r>
          </w:p>
        </w:tc>
        <w:tc>
          <w:tcPr>
            <w:tcW w:w="3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8C0" w:rsidRPr="00F57473" w:rsidRDefault="00FD38C0" w:rsidP="00D507B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3">
              <w:rPr>
                <w:rFonts w:ascii="Times New Roman" w:hAnsi="Times New Roman" w:cs="Times New Roman"/>
                <w:sz w:val="24"/>
                <w:szCs w:val="24"/>
              </w:rPr>
              <w:t>По итогам реализации муниципальной программы к 2024 году будут достигнуты следующие значения целевых индикаторов:</w:t>
            </w:r>
          </w:p>
          <w:p w:rsidR="00FD38C0" w:rsidRPr="00F57473" w:rsidRDefault="00FD38C0" w:rsidP="00D507B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3">
              <w:rPr>
                <w:rFonts w:ascii="Times New Roman" w:hAnsi="Times New Roman" w:cs="Times New Roman"/>
                <w:sz w:val="24"/>
                <w:szCs w:val="24"/>
              </w:rPr>
              <w:t>- доля благоустроенных общественных территорий от общего количества общественных территорий стремится к 100 %;</w:t>
            </w:r>
          </w:p>
          <w:p w:rsidR="00FD38C0" w:rsidRPr="00F57473" w:rsidRDefault="00FD38C0" w:rsidP="00D507B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3">
              <w:rPr>
                <w:rFonts w:ascii="Times New Roman" w:hAnsi="Times New Roman" w:cs="Times New Roman"/>
                <w:sz w:val="24"/>
                <w:szCs w:val="24"/>
              </w:rPr>
              <w:t xml:space="preserve">- доля благоустроенных дворовых территорий от общего количества дворовых территорий, подлежащих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благоустройству стремится к 100</w:t>
            </w:r>
            <w:r w:rsidRPr="00F57473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:rsidR="00FD38C0" w:rsidRPr="00F57473" w:rsidRDefault="00FD38C0" w:rsidP="00D507B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73">
              <w:rPr>
                <w:rFonts w:ascii="Times New Roman" w:hAnsi="Times New Roman" w:cs="Times New Roman"/>
                <w:sz w:val="24"/>
                <w:szCs w:val="24"/>
              </w:rPr>
              <w:t>- доля вовлеченных заинтересованных лиц в реализацию мероприятий по благоустройству территории Балахнинского муниципального округа Нижего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родской области, стремится к 30</w:t>
            </w:r>
            <w:r w:rsidRPr="00F57473">
              <w:rPr>
                <w:rFonts w:ascii="Times New Roman" w:hAnsi="Times New Roman" w:cs="Times New Roman"/>
                <w:sz w:val="24"/>
                <w:szCs w:val="24"/>
              </w:rPr>
              <w:t>% от общего количества проживающих на территории округа граждан, достигших 14 лет;</w:t>
            </w:r>
          </w:p>
          <w:p w:rsidR="00FD38C0" w:rsidRPr="00F57473" w:rsidRDefault="00FD38C0" w:rsidP="00D507B7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доля реализованных проектов</w:t>
            </w:r>
            <w:r w:rsidRPr="00F57473">
              <w:rPr>
                <w:rFonts w:ascii="Times New Roman" w:hAnsi="Times New Roman" w:cs="Times New Roman"/>
                <w:sz w:val="24"/>
                <w:szCs w:val="24"/>
              </w:rPr>
              <w:t xml:space="preserve"> - победителей Всероссийского конкурса лучших проектов создания комфортной городской в категории «Малые города» к общему количеству проектов – 100%</w:t>
            </w:r>
          </w:p>
        </w:tc>
      </w:tr>
    </w:tbl>
    <w:p w:rsidR="00351C49" w:rsidRDefault="00351C49"/>
    <w:sectPr w:rsidR="00351C49" w:rsidSect="00344A7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8D3"/>
    <w:rsid w:val="00237713"/>
    <w:rsid w:val="00344A79"/>
    <w:rsid w:val="00351C49"/>
    <w:rsid w:val="009A08D3"/>
    <w:rsid w:val="00FD3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3EA0B"/>
  <w15:chartTrackingRefBased/>
  <w15:docId w15:val="{FDED31B6-3408-438B-B860-54D275486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38C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38C0"/>
    <w:pPr>
      <w:ind w:left="720"/>
    </w:pPr>
  </w:style>
  <w:style w:type="paragraph" w:styleId="a4">
    <w:name w:val="Note Heading"/>
    <w:basedOn w:val="a"/>
    <w:next w:val="a"/>
    <w:link w:val="a5"/>
    <w:unhideWhenUsed/>
    <w:rsid w:val="00FD38C0"/>
    <w:pPr>
      <w:suppressAutoHyphens w:val="0"/>
    </w:pPr>
    <w:rPr>
      <w:rFonts w:ascii="Calibri" w:hAnsi="Calibri"/>
      <w:sz w:val="24"/>
      <w:szCs w:val="24"/>
      <w:lang w:val="en-US" w:eastAsia="en-US" w:bidi="en-US"/>
    </w:rPr>
  </w:style>
  <w:style w:type="character" w:customStyle="1" w:styleId="a5">
    <w:name w:val="Заголовок записки Знак"/>
    <w:basedOn w:val="a0"/>
    <w:link w:val="a4"/>
    <w:rsid w:val="00FD38C0"/>
    <w:rPr>
      <w:rFonts w:ascii="Calibri" w:eastAsia="Times New Roman" w:hAnsi="Calibri" w:cs="Times New Roman"/>
      <w:sz w:val="24"/>
      <w:szCs w:val="24"/>
      <w:lang w:val="en-US" w:bidi="en-US"/>
    </w:rPr>
  </w:style>
  <w:style w:type="paragraph" w:customStyle="1" w:styleId="ConsPlusNormal">
    <w:name w:val="ConsPlusNormal"/>
    <w:link w:val="ConsPlusNormal0"/>
    <w:rsid w:val="00FD38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D38C0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6">
    <w:name w:val="Style6"/>
    <w:basedOn w:val="a"/>
    <w:rsid w:val="00FD38C0"/>
    <w:pPr>
      <w:widowControl w:val="0"/>
      <w:suppressAutoHyphens w:val="0"/>
      <w:autoSpaceDE w:val="0"/>
      <w:autoSpaceDN w:val="0"/>
      <w:adjustRightInd w:val="0"/>
      <w:spacing w:line="322" w:lineRule="exact"/>
      <w:jc w:val="center"/>
    </w:pPr>
    <w:rPr>
      <w:sz w:val="24"/>
      <w:szCs w:val="24"/>
      <w:lang w:eastAsia="ru-RU"/>
    </w:rPr>
  </w:style>
  <w:style w:type="character" w:styleId="a6">
    <w:name w:val="Emphasis"/>
    <w:qFormat/>
    <w:rsid w:val="00FD38C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502</Words>
  <Characters>2863</Characters>
  <Application>Microsoft Office Word</Application>
  <DocSecurity>0</DocSecurity>
  <Lines>23</Lines>
  <Paragraphs>6</Paragraphs>
  <ScaleCrop>false</ScaleCrop>
  <Company/>
  <LinksUpToDate>false</LinksUpToDate>
  <CharactersWithSpaces>3359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Наталья Ю. Голованова</cp:lastModifiedBy>
  <cp:revision>4</cp:revision>
  <dcterms:created xsi:type="dcterms:W3CDTF">2022-11-08T12:29:00Z</dcterms:created>
  <dcterms:modified xsi:type="dcterms:W3CDTF">2022-11-10T12:36:00Z</dcterms:modified>
</cp:coreProperties>
</file>